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1D" w:rsidRPr="00C155CC" w:rsidRDefault="00613F1D" w:rsidP="00C155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C155CC" w:rsidRDefault="00613F1D" w:rsidP="00C155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C155CC" w:rsidRPr="00414053" w:rsidRDefault="00613F1D" w:rsidP="00C155CC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 xml:space="preserve">по проекту </w:t>
      </w:r>
      <w:r w:rsidR="00C155CC" w:rsidRPr="00414053">
        <w:rPr>
          <w:rFonts w:ascii="Times New Roman" w:hAnsi="Times New Roman"/>
          <w:b/>
          <w:sz w:val="28"/>
          <w:szCs w:val="28"/>
        </w:rPr>
        <w:t>решения Тверской городской Думы «О внесении изменений в решение Тверской городской Думы от 16.10.2014 № 368 «Об утверждении Правил благоустройства города Твери»</w:t>
      </w:r>
    </w:p>
    <w:p w:rsidR="00AB0DA8" w:rsidRPr="00AB0DA8" w:rsidRDefault="00AB0DA8" w:rsidP="00AB0DA8">
      <w:pPr>
        <w:ind w:right="-143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C155CC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Правовое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E7906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="001E7906">
        <w:rPr>
          <w:rFonts w:ascii="Times New Roman" w:hAnsi="Times New Roman"/>
          <w:color w:val="000000"/>
          <w:sz w:val="28"/>
          <w:szCs w:val="28"/>
        </w:rPr>
        <w:t xml:space="preserve"> города Твери</w:t>
      </w:r>
      <w:r w:rsidR="001E7906"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C155CC" w:rsidRPr="00414053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Карташов Дмитрий Владимирович, </w:t>
      </w:r>
      <w:r w:rsidRPr="004140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заместитель начальника управления, начальник отдела нормотворческой деятельности и правовой экспертизы документов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правового управления Администрации города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Твери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телефон</w:t>
      </w:r>
      <w:proofErr w:type="gramEnd"/>
      <w:r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8 (4822) 34-50-56.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Pr="00414053" w:rsidRDefault="001E7906" w:rsidP="00C15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с </w:t>
      </w:r>
      <w:r w:rsidR="003D0A4C">
        <w:rPr>
          <w:rFonts w:ascii="Times New Roman" w:hAnsi="Times New Roman"/>
          <w:b/>
          <w:sz w:val="28"/>
          <w:szCs w:val="28"/>
        </w:rPr>
        <w:t xml:space="preserve">7 июня 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2019 года по </w:t>
      </w:r>
      <w:r w:rsidR="003D0A4C">
        <w:rPr>
          <w:rFonts w:ascii="Times New Roman" w:hAnsi="Times New Roman"/>
          <w:b/>
          <w:sz w:val="28"/>
          <w:szCs w:val="28"/>
        </w:rPr>
        <w:t>1</w:t>
      </w:r>
      <w:r w:rsidR="00B7590E">
        <w:rPr>
          <w:rFonts w:ascii="Times New Roman" w:hAnsi="Times New Roman"/>
          <w:b/>
          <w:sz w:val="28"/>
          <w:szCs w:val="28"/>
          <w:lang w:val="en-US"/>
        </w:rPr>
        <w:t>8</w:t>
      </w:r>
      <w:bookmarkStart w:id="0" w:name="_GoBack"/>
      <w:bookmarkEnd w:id="0"/>
      <w:r w:rsidR="003D0A4C">
        <w:rPr>
          <w:rFonts w:ascii="Times New Roman" w:hAnsi="Times New Roman"/>
          <w:b/>
          <w:sz w:val="28"/>
          <w:szCs w:val="28"/>
        </w:rPr>
        <w:t xml:space="preserve"> июня 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 2019 года </w:t>
      </w:r>
      <w:r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5C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="00C155CC" w:rsidRPr="00414053">
          <w:rPr>
            <w:rFonts w:ascii="Times New Roman" w:hAnsi="Times New Roman"/>
            <w:sz w:val="28"/>
            <w:szCs w:val="28"/>
            <w:shd w:val="clear" w:color="auto" w:fill="FFFFFF"/>
          </w:rPr>
          <w:t>pu@adm.tver.ru</w:t>
        </w:r>
      </w:hyperlink>
      <w:r w:rsidR="00C155CC">
        <w:rPr>
          <w:rFonts w:ascii="Times New Roman" w:hAnsi="Times New Roman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155CC" w:rsidRPr="00F45525">
        <w:rPr>
          <w:rFonts w:ascii="Times New Roman" w:hAnsi="Times New Roman"/>
          <w:sz w:val="28"/>
          <w:szCs w:val="28"/>
        </w:rPr>
        <w:t>170</w:t>
      </w:r>
      <w:r w:rsidR="00100620" w:rsidRPr="00B7590E">
        <w:rPr>
          <w:rFonts w:ascii="Times New Roman" w:hAnsi="Times New Roman"/>
          <w:sz w:val="28"/>
          <w:szCs w:val="28"/>
        </w:rPr>
        <w:t>1</w:t>
      </w:r>
      <w:r w:rsidR="00C155CC">
        <w:rPr>
          <w:rFonts w:ascii="Times New Roman" w:hAnsi="Times New Roman"/>
          <w:sz w:val="28"/>
          <w:szCs w:val="28"/>
        </w:rPr>
        <w:t>0</w:t>
      </w:r>
      <w:r w:rsidR="00100620" w:rsidRPr="00B7590E">
        <w:rPr>
          <w:rFonts w:ascii="Times New Roman" w:hAnsi="Times New Roman"/>
          <w:sz w:val="28"/>
          <w:szCs w:val="28"/>
        </w:rPr>
        <w:t>0</w:t>
      </w:r>
      <w:r w:rsidR="00C155CC" w:rsidRPr="00F45525">
        <w:rPr>
          <w:rFonts w:ascii="Times New Roman" w:hAnsi="Times New Roman"/>
          <w:sz w:val="28"/>
          <w:szCs w:val="28"/>
        </w:rPr>
        <w:t xml:space="preserve">, </w:t>
      </w:r>
      <w:r w:rsidR="00C155CC">
        <w:rPr>
          <w:rFonts w:ascii="Times New Roman" w:hAnsi="Times New Roman"/>
          <w:sz w:val="28"/>
          <w:szCs w:val="28"/>
        </w:rPr>
        <w:t xml:space="preserve">город </w:t>
      </w:r>
      <w:r w:rsidR="00C155CC" w:rsidRPr="00F45525">
        <w:rPr>
          <w:rFonts w:ascii="Times New Roman" w:hAnsi="Times New Roman"/>
          <w:sz w:val="28"/>
          <w:szCs w:val="28"/>
        </w:rPr>
        <w:t xml:space="preserve">Тверь, </w:t>
      </w:r>
      <w:r w:rsidR="00C155CC">
        <w:rPr>
          <w:rFonts w:ascii="Times New Roman" w:hAnsi="Times New Roman"/>
          <w:sz w:val="28"/>
          <w:szCs w:val="28"/>
        </w:rPr>
        <w:t xml:space="preserve"> </w:t>
      </w:r>
      <w:r w:rsidR="00C155CC" w:rsidRPr="00414053">
        <w:rPr>
          <w:rFonts w:ascii="Times New Roman" w:eastAsia="Times New Roman" w:hAnsi="Times New Roman"/>
          <w:sz w:val="28"/>
          <w:szCs w:val="28"/>
          <w:lang w:eastAsia="ru-RU"/>
        </w:rPr>
        <w:t>улица Советская</w:t>
      </w:r>
      <w:r w:rsidR="00C155CC" w:rsidRPr="00F45525">
        <w:rPr>
          <w:rFonts w:ascii="Times New Roman" w:hAnsi="Times New Roman"/>
          <w:sz w:val="28"/>
          <w:szCs w:val="28"/>
        </w:rPr>
        <w:t xml:space="preserve">, дом </w:t>
      </w:r>
      <w:r w:rsidR="00C155CC">
        <w:rPr>
          <w:rFonts w:ascii="Times New Roman" w:hAnsi="Times New Roman"/>
          <w:sz w:val="28"/>
          <w:szCs w:val="28"/>
        </w:rPr>
        <w:t>11</w:t>
      </w:r>
      <w:r w:rsidR="00C155CC" w:rsidRPr="00F45525">
        <w:rPr>
          <w:rFonts w:ascii="Times New Roman" w:hAnsi="Times New Roman"/>
          <w:sz w:val="28"/>
          <w:szCs w:val="28"/>
        </w:rPr>
        <w:t>,</w:t>
      </w:r>
      <w:r w:rsidR="00C155CC">
        <w:rPr>
          <w:rFonts w:ascii="Times New Roman" w:hAnsi="Times New Roman"/>
          <w:sz w:val="28"/>
          <w:szCs w:val="28"/>
        </w:rPr>
        <w:t xml:space="preserve"> кабинет 94, </w:t>
      </w:r>
      <w:r w:rsidR="00C155CC" w:rsidRPr="00F45525">
        <w:rPr>
          <w:rFonts w:ascii="Times New Roman" w:hAnsi="Times New Roman"/>
          <w:sz w:val="28"/>
          <w:szCs w:val="28"/>
        </w:rPr>
        <w:t xml:space="preserve"> </w:t>
      </w:r>
      <w:r w:rsidR="00C155CC">
        <w:rPr>
          <w:rFonts w:ascii="Times New Roman" w:hAnsi="Times New Roman"/>
          <w:sz w:val="28"/>
          <w:szCs w:val="28"/>
        </w:rPr>
        <w:t>правовое управление  А</w:t>
      </w:r>
      <w:r w:rsidR="00C155CC" w:rsidRPr="00F45525">
        <w:rPr>
          <w:rFonts w:ascii="Times New Roman" w:hAnsi="Times New Roman"/>
          <w:sz w:val="28"/>
          <w:szCs w:val="28"/>
        </w:rPr>
        <w:t>дминистрации города Твери</w:t>
      </w:r>
      <w:r w:rsidR="003D0A4C">
        <w:rPr>
          <w:rFonts w:ascii="Times New Roman" w:hAnsi="Times New Roman"/>
          <w:sz w:val="28"/>
          <w:szCs w:val="28"/>
        </w:rPr>
        <w:t>.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2. Насколько предлагаемое правовое регулирование соотносится с проблемой, на решение которой оно направлено?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3. Достигнет ли, на Ваш взгляд, предлагаемое правовое регулирование тех целей, на которые оно направлено?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lastRenderedPageBreak/>
        <w:t>4. Является ли выбранный вариант решения проблемы оптимальным (в том числе с точки зрения выгод и издержек для общества в целом)? Существуют ли альтернативные способы достижения целей предлагаемого правового регулирования? Если да, выделите те из них, которые, по Вашему мнению, являются менее затратными и/или более эффективными?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5. Содержит ли проект муниципального нормативного правового акта нормы, невыполнимые на практике? Приведите примеры таких норм.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 xml:space="preserve">6. Считаете ли Вы нормы проекта муниципального правового акта понятными, корректными и не вызывающими неоднозначное толкование? 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7. Какие полезные эффекты (общества, субъектов предпринимательской деятельности, потребителей и т.п.) повлечет за собой принятие проекта муниципального нормативного правового акта? Какими данными можно будет подтвердить проявление таких полезных эффектов?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8.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9.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3334E9" w:rsidRDefault="003334E9" w:rsidP="00C155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Default="00C155CC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Default="00C155CC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Default="003334E9" w:rsidP="00C155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C155CC">
        <w:rPr>
          <w:rFonts w:ascii="Times New Roman" w:hAnsi="Times New Roman"/>
          <w:color w:val="000000"/>
          <w:sz w:val="28"/>
          <w:szCs w:val="28"/>
        </w:rPr>
        <w:t xml:space="preserve">правового управления </w:t>
      </w:r>
    </w:p>
    <w:p w:rsidR="00DA5FEF" w:rsidRDefault="00C155CC" w:rsidP="00C155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                                                            А.А. Воронцова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00620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3D0A4C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27749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414B5"/>
    <w:rsid w:val="00AA2D94"/>
    <w:rsid w:val="00AB0DA8"/>
    <w:rsid w:val="00AD6F37"/>
    <w:rsid w:val="00B66674"/>
    <w:rsid w:val="00B741EB"/>
    <w:rsid w:val="00B7590E"/>
    <w:rsid w:val="00B75ABE"/>
    <w:rsid w:val="00BE1EDD"/>
    <w:rsid w:val="00BF5C24"/>
    <w:rsid w:val="00C038ED"/>
    <w:rsid w:val="00C155CC"/>
    <w:rsid w:val="00C353DC"/>
    <w:rsid w:val="00C9152D"/>
    <w:rsid w:val="00D3133B"/>
    <w:rsid w:val="00D367A5"/>
    <w:rsid w:val="00D65AC0"/>
    <w:rsid w:val="00DA5FEF"/>
    <w:rsid w:val="00DC0632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48EF4-3A4E-462F-895D-537B7F21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//pu@adm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F66F-F2CE-4D13-AC9E-423E6B89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Смирнов Роман Леонидович</cp:lastModifiedBy>
  <cp:revision>5</cp:revision>
  <cp:lastPrinted>2019-06-06T13:04:00Z</cp:lastPrinted>
  <dcterms:created xsi:type="dcterms:W3CDTF">2019-05-28T12:48:00Z</dcterms:created>
  <dcterms:modified xsi:type="dcterms:W3CDTF">2019-06-07T07:44:00Z</dcterms:modified>
</cp:coreProperties>
</file>